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75FE2" w:rsidRPr="00403746" w:rsidP="00B75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sz w:val="24"/>
          <w:szCs w:val="24"/>
        </w:rPr>
        <w:t xml:space="preserve">SHRM Test </w:t>
      </w:r>
    </w:p>
    <w:p w:rsidR="00B75FE2" w:rsidRPr="00403746" w:rsidP="00B75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sz w:val="24"/>
          <w:szCs w:val="24"/>
        </w:rPr>
        <w:t>Student</w:t>
      </w:r>
    </w:p>
    <w:p w:rsidR="00B75FE2" w:rsidRPr="00403746" w:rsidP="00B75FE2">
      <w:pPr>
        <w:tabs>
          <w:tab w:val="left" w:pos="1980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sz w:val="24"/>
          <w:szCs w:val="24"/>
        </w:rPr>
        <w:tab/>
      </w:r>
      <w:r w:rsidRPr="00403746">
        <w:rPr>
          <w:rFonts w:ascii="Times New Roman" w:hAnsi="Times New Roman" w:cs="Times New Roman"/>
          <w:sz w:val="24"/>
          <w:szCs w:val="24"/>
        </w:rPr>
        <w:tab/>
        <w:t>Course</w:t>
      </w:r>
    </w:p>
    <w:p w:rsidR="00B75FE2" w:rsidRPr="00403746" w:rsidP="00B75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sz w:val="24"/>
          <w:szCs w:val="24"/>
        </w:rPr>
        <w:t>Date</w:t>
      </w:r>
    </w:p>
    <w:p w:rsidR="00B75FE2" w:rsidRPr="00403746" w:rsidP="00B75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3F7C" w:rsidRPr="00403746" w:rsidP="00B75F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sz w:val="24"/>
          <w:szCs w:val="24"/>
        </w:rPr>
        <w:t xml:space="preserve">To improve the knowledge for </w:t>
      </w:r>
      <w:r w:rsidRPr="00403746" w:rsidR="00E8539D">
        <w:rPr>
          <w:rFonts w:ascii="Times New Roman" w:hAnsi="Times New Roman" w:cs="Times New Roman"/>
          <w:sz w:val="24"/>
          <w:szCs w:val="24"/>
        </w:rPr>
        <w:t>the lowest-scoring subcategory</w:t>
      </w:r>
      <w:r w:rsidRPr="00403746">
        <w:rPr>
          <w:rFonts w:ascii="Times New Roman" w:hAnsi="Times New Roman" w:cs="Times New Roman"/>
          <w:sz w:val="24"/>
          <w:szCs w:val="24"/>
        </w:rPr>
        <w:t xml:space="preserve">, one needs to do the following. </w:t>
      </w:r>
      <w:r w:rsidRPr="00403746" w:rsidR="00443A84">
        <w:rPr>
          <w:rFonts w:ascii="Times New Roman" w:hAnsi="Times New Roman" w:cs="Times New Roman"/>
          <w:sz w:val="24"/>
          <w:szCs w:val="24"/>
        </w:rPr>
        <w:t xml:space="preserve">First, we need to identify the topic. At this point, one needs to do preliminary research for the topic information.  Secondly, one needs to gather the relevant materials. </w:t>
      </w:r>
      <w:r w:rsidRPr="00403746">
        <w:rPr>
          <w:rFonts w:ascii="Times New Roman" w:hAnsi="Times New Roman" w:cs="Times New Roman"/>
          <w:sz w:val="24"/>
          <w:szCs w:val="24"/>
        </w:rPr>
        <w:t>The use of the school library is very important because it contains books with a lot of information related to</w:t>
      </w:r>
      <w:r w:rsidRPr="00403746" w:rsidR="00E8539D">
        <w:rPr>
          <w:rFonts w:ascii="Times New Roman" w:hAnsi="Times New Roman" w:cs="Times New Roman"/>
          <w:sz w:val="24"/>
          <w:szCs w:val="24"/>
        </w:rPr>
        <w:t xml:space="preserve"> the l</w:t>
      </w:r>
      <w:r w:rsidRPr="00403746" w:rsidR="00E8539D">
        <w:rPr>
          <w:rFonts w:ascii="Times New Roman" w:hAnsi="Times New Roman" w:cs="Times New Roman"/>
          <w:sz w:val="24"/>
          <w:szCs w:val="24"/>
        </w:rPr>
        <w:t>owest-scoring subcategory</w:t>
      </w:r>
      <w:r w:rsidRPr="00403746" w:rsidR="00403746">
        <w:rPr>
          <w:rFonts w:ascii="Times New Roman" w:hAnsi="Times New Roman" w:cs="Times New Roman"/>
          <w:sz w:val="24"/>
          <w:szCs w:val="24"/>
        </w:rPr>
        <w:t>, (</w:t>
      </w:r>
      <w:r w:rsidRPr="00403746" w:rsid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Carsten</w:t>
      </w:r>
      <w:r w:rsidRPr="00403746" w:rsid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 and Vinter, 2018)</w:t>
      </w:r>
      <w:r w:rsidRPr="00403746">
        <w:rPr>
          <w:rFonts w:ascii="Times New Roman" w:hAnsi="Times New Roman" w:cs="Times New Roman"/>
          <w:sz w:val="24"/>
          <w:szCs w:val="24"/>
        </w:rPr>
        <w:t>. Currently, using the e-library is most effective in getting all relevant resources</w:t>
      </w:r>
      <w:r w:rsidRPr="00403746" w:rsidR="00403746">
        <w:rPr>
          <w:rFonts w:ascii="Times New Roman" w:hAnsi="Times New Roman" w:cs="Times New Roman"/>
          <w:sz w:val="24"/>
          <w:szCs w:val="24"/>
        </w:rPr>
        <w:t>, (</w:t>
      </w:r>
      <w:r w:rsidRPr="00403746" w:rsid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Bhugra, 2014)</w:t>
      </w:r>
      <w:r w:rsidRPr="00403746">
        <w:rPr>
          <w:rFonts w:ascii="Times New Roman" w:hAnsi="Times New Roman" w:cs="Times New Roman"/>
          <w:sz w:val="24"/>
          <w:szCs w:val="24"/>
        </w:rPr>
        <w:t xml:space="preserve">. </w:t>
      </w:r>
      <w:r w:rsidRPr="00403746" w:rsidR="00443A84">
        <w:rPr>
          <w:rFonts w:ascii="Times New Roman" w:hAnsi="Times New Roman" w:cs="Times New Roman"/>
          <w:sz w:val="24"/>
          <w:szCs w:val="24"/>
        </w:rPr>
        <w:t xml:space="preserve">It's important to gather all the necessary resources that we are used in research. </w:t>
      </w:r>
      <w:r w:rsidRPr="00403746" w:rsidR="00E8539D">
        <w:rPr>
          <w:rFonts w:ascii="Times New Roman" w:hAnsi="Times New Roman" w:cs="Times New Roman"/>
          <w:sz w:val="24"/>
          <w:szCs w:val="24"/>
        </w:rPr>
        <w:t xml:space="preserve">At this point, it's necessary to utilize SHRM test prep materials such as a study guide, references, and resources. Also, one can use </w:t>
      </w:r>
      <w:r w:rsidRPr="00403746" w:rsidR="00443A84">
        <w:rPr>
          <w:rFonts w:ascii="Times New Roman" w:hAnsi="Times New Roman" w:cs="Times New Roman"/>
          <w:sz w:val="24"/>
          <w:szCs w:val="24"/>
        </w:rPr>
        <w:t>electronic periodical databases, magazines, newspapers, textbooks, journals, and newspapers among others. The third step is evaluating the sources. At this point, one needs to evaluate the resources</w:t>
      </w:r>
      <w:r w:rsidRPr="00403746" w:rsidR="00E8539D">
        <w:rPr>
          <w:rFonts w:ascii="Times New Roman" w:hAnsi="Times New Roman" w:cs="Times New Roman"/>
          <w:sz w:val="24"/>
          <w:szCs w:val="24"/>
        </w:rPr>
        <w:t xml:space="preserve"> and references</w:t>
      </w:r>
      <w:r w:rsidRPr="00403746" w:rsidR="00443A84">
        <w:rPr>
          <w:rFonts w:ascii="Times New Roman" w:hAnsi="Times New Roman" w:cs="Times New Roman"/>
          <w:sz w:val="24"/>
          <w:szCs w:val="24"/>
        </w:rPr>
        <w:t xml:space="preserve"> that were</w:t>
      </w:r>
      <w:r w:rsidRPr="00403746" w:rsidR="00E8539D">
        <w:rPr>
          <w:rFonts w:ascii="Times New Roman" w:hAnsi="Times New Roman" w:cs="Times New Roman"/>
          <w:sz w:val="24"/>
          <w:szCs w:val="24"/>
        </w:rPr>
        <w:t xml:space="preserve"> gathered</w:t>
      </w:r>
      <w:r w:rsidRPr="00403746" w:rsidR="00443A84">
        <w:rPr>
          <w:rFonts w:ascii="Times New Roman" w:hAnsi="Times New Roman" w:cs="Times New Roman"/>
          <w:sz w:val="24"/>
          <w:szCs w:val="24"/>
        </w:rPr>
        <w:t xml:space="preserve">. One needs to read all materials and understand the ones that are more suitable and relevant to the topic. Lastly, one needs to make notes </w:t>
      </w:r>
      <w:r w:rsidRPr="00403746" w:rsidR="00E8539D">
        <w:rPr>
          <w:rFonts w:ascii="Times New Roman" w:hAnsi="Times New Roman" w:cs="Times New Roman"/>
          <w:sz w:val="24"/>
          <w:szCs w:val="24"/>
        </w:rPr>
        <w:t>using the information that is more suitable to the topic</w:t>
      </w:r>
      <w:r w:rsidRPr="00403746" w:rsidR="00403746">
        <w:rPr>
          <w:rFonts w:ascii="Times New Roman" w:hAnsi="Times New Roman" w:cs="Times New Roman"/>
          <w:sz w:val="24"/>
          <w:szCs w:val="24"/>
        </w:rPr>
        <w:t>, (</w:t>
      </w:r>
      <w:r w:rsidRPr="00403746" w:rsid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Herman, 1990)</w:t>
      </w:r>
      <w:r w:rsidRPr="00403746" w:rsidR="00E8539D">
        <w:rPr>
          <w:rFonts w:ascii="Times New Roman" w:hAnsi="Times New Roman" w:cs="Times New Roman"/>
          <w:sz w:val="24"/>
          <w:szCs w:val="24"/>
        </w:rPr>
        <w:t xml:space="preserve">. This increases the knowledge of different topic areas. </w:t>
      </w: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75FE2" w:rsidRPr="00403746" w:rsidP="00B75FE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sz w:val="24"/>
          <w:szCs w:val="24"/>
        </w:rPr>
        <w:t>References</w:t>
      </w:r>
    </w:p>
    <w:p w:rsidR="00B75FE2" w:rsidRPr="00403746" w:rsidP="00403746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Bhugra, D. (2014). The WPA Action Plan 2014-2017. </w:t>
      </w:r>
      <w:r w:rsidRPr="004037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World Psychiatry</w:t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37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328.</w:t>
      </w:r>
    </w:p>
    <w:p w:rsidR="00B75FE2" w:rsidRPr="00403746" w:rsidP="00B75FE2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Carstensen, P. H., &amp; Vinter, O. (2018). Developing Action Plans Based on Strategy-Aspects to </w:t>
      </w:r>
      <w:r w:rsid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Consider. </w:t>
      </w:r>
      <w:r w:rsidRPr="004037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Software Quality Professional</w:t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37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B75FE2" w:rsidRPr="00403746" w:rsidP="00B75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Herman, J. J. (1990). Action plans to make your vision a reality. </w:t>
      </w:r>
      <w:r w:rsidRPr="004037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NASSP Bulletin</w:t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37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74</w:t>
      </w:r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(523), 14-</w:t>
      </w:r>
      <w:r w:rsid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bookmarkStart w:id="0" w:name="_GoBack"/>
      <w:bookmarkEnd w:id="0"/>
      <w:r w:rsidRPr="004037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17.</w:t>
      </w:r>
    </w:p>
    <w:sectPr w:rsidSect="00B75FE2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9153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FE2" w:rsidP="00B75FE2">
        <w:pPr>
          <w:spacing w:line="480" w:lineRule="auto"/>
        </w:pPr>
        <w:r>
          <w:rPr>
            <w:rFonts w:ascii="Times New Roman" w:hAnsi="Times New Roman" w:cs="Times New Roman"/>
            <w:sz w:val="24"/>
            <w:szCs w:val="24"/>
          </w:rPr>
          <w:t xml:space="preserve">SHRM Test </w:t>
        </w:r>
        <w:r>
          <w:rPr>
            <w:rFonts w:ascii="Times New Roman" w:hAnsi="Times New Roman" w:cs="Times New Roman"/>
            <w:sz w:val="24"/>
            <w:szCs w:val="24"/>
          </w:rPr>
          <w:t xml:space="preserve">Resources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7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5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b/>
      </w:rPr>
      <w:id w:val="316159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FE2" w:rsidRPr="00B75FE2" w:rsidP="00B75FE2">
        <w:pPr>
          <w:spacing w:line="480" w:lineRule="auto"/>
          <w:rPr>
            <w:b/>
          </w:rPr>
        </w:pPr>
        <w:r>
          <w:rPr>
            <w:b/>
          </w:rPr>
          <w:t xml:space="preserve">Running Head: </w:t>
        </w:r>
        <w:r w:rsidRPr="00B75FE2">
          <w:rPr>
            <w:rFonts w:ascii="Times New Roman" w:hAnsi="Times New Roman" w:cs="Times New Roman"/>
            <w:b/>
            <w:sz w:val="24"/>
            <w:szCs w:val="24"/>
          </w:rPr>
          <w:t xml:space="preserve">SHRM Test Resources                    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                </w:t>
        </w:r>
        <w:r w:rsidRPr="00B75FE2">
          <w:rPr>
            <w:rFonts w:ascii="Times New Roman" w:hAnsi="Times New Roman" w:cs="Times New Roman"/>
            <w:b/>
            <w:sz w:val="24"/>
            <w:szCs w:val="24"/>
          </w:rPr>
          <w:t xml:space="preserve">                                           </w:t>
        </w:r>
        <w:r w:rsidRPr="00B75FE2">
          <w:rPr>
            <w:b/>
          </w:rPr>
          <w:fldChar w:fldCharType="begin"/>
        </w:r>
        <w:r w:rsidRPr="00B75FE2">
          <w:rPr>
            <w:b/>
          </w:rPr>
          <w:instrText xml:space="preserve"> PAGE   \* MERGEFORMAT </w:instrText>
        </w:r>
        <w:r w:rsidRPr="00B75FE2">
          <w:rPr>
            <w:b/>
          </w:rPr>
          <w:fldChar w:fldCharType="separate"/>
        </w:r>
        <w:r w:rsidR="00403746">
          <w:rPr>
            <w:b/>
            <w:noProof/>
          </w:rPr>
          <w:t>1</w:t>
        </w:r>
        <w:r w:rsidRPr="00B75FE2">
          <w:rPr>
            <w:b/>
            <w:noProof/>
          </w:rPr>
          <w:fldChar w:fldCharType="end"/>
        </w:r>
      </w:p>
    </w:sdtContent>
  </w:sdt>
  <w:p w:rsidR="00B75FE2" w:rsidRPr="00B75FE2" w:rsidP="00B75FE2">
    <w:pPr>
      <w:pStyle w:val="Header"/>
      <w:rPr>
        <w:b/>
      </w:rPr>
    </w:pPr>
  </w:p>
  <w:p w:rsidR="00B75FE2" w:rsidRPr="00B75FE2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F8"/>
    <w:rsid w:val="00403746"/>
    <w:rsid w:val="00443A84"/>
    <w:rsid w:val="004861F8"/>
    <w:rsid w:val="00AC3F7C"/>
    <w:rsid w:val="00B75FE2"/>
    <w:rsid w:val="00E8539D"/>
    <w:rsid w:val="00F57A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2F84D0-C2DE-4FEC-B23A-17764BAB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FE2"/>
  </w:style>
  <w:style w:type="paragraph" w:styleId="Footer">
    <w:name w:val="footer"/>
    <w:basedOn w:val="Normal"/>
    <w:link w:val="FooterChar"/>
    <w:uiPriority w:val="99"/>
    <w:unhideWhenUsed/>
    <w:rsid w:val="00B7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2021-04-04T20:53:00Z</dcterms:created>
  <dcterms:modified xsi:type="dcterms:W3CDTF">2021-04-04T21:36:00Z</dcterms:modified>
</cp:coreProperties>
</file>